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720" w:firstLine="720"/>
        <w:jc w:val="center"/>
        <w:rPr>
          <w:rFonts w:ascii="Palatino Linotype" w:hAnsi="Palatino Linotype" w:cs="Palatino Linotype" w:eastAsia="Palatino Linotype"/>
          <w:b/>
          <w:color w:val="auto"/>
          <w:spacing w:val="0"/>
          <w:position w:val="0"/>
          <w:sz w:val="44"/>
          <w:shd w:fill="auto" w:val="clear"/>
        </w:rPr>
      </w:pPr>
      <w:r>
        <w:rPr>
          <w:rFonts w:ascii="Palatino Linotype" w:hAnsi="Palatino Linotype" w:cs="Palatino Linotype" w:eastAsia="Palatino Linotype"/>
          <w:b/>
          <w:i/>
          <w:color w:val="auto"/>
          <w:spacing w:val="0"/>
          <w:position w:val="0"/>
          <w:sz w:val="44"/>
          <w:shd w:fill="auto" w:val="clear"/>
        </w:rPr>
        <w:t xml:space="preserve">Woodland Greens Homes Association</w:t>
      </w:r>
    </w:p>
    <w:p>
      <w:pPr>
        <w:spacing w:before="0" w:after="0" w:line="240"/>
        <w:ind w:right="0" w:left="0" w:firstLine="0"/>
        <w:jc w:val="center"/>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b/>
          <w:i/>
          <w:color w:val="auto"/>
          <w:spacing w:val="0"/>
          <w:position w:val="0"/>
          <w:sz w:val="24"/>
          <w:shd w:fill="auto" w:val="clear"/>
        </w:rPr>
        <w:t xml:space="preserve">P.O. Box 592   </w:t>
      </w:r>
      <w:r>
        <w:rPr>
          <w:rFonts w:ascii="Palatino Linotype" w:hAnsi="Palatino Linotype" w:cs="Palatino Linotype" w:eastAsia="Palatino Linotype"/>
          <w:b/>
          <w:i/>
          <w:color w:val="auto"/>
          <w:spacing w:val="0"/>
          <w:position w:val="0"/>
          <w:sz w:val="36"/>
          <w:shd w:fill="auto" w:val="clear"/>
        </w:rPr>
        <w:t xml:space="preserve">~</w:t>
      </w:r>
      <w:r>
        <w:rPr>
          <w:rFonts w:ascii="Palatino Linotype" w:hAnsi="Palatino Linotype" w:cs="Palatino Linotype" w:eastAsia="Palatino Linotype"/>
          <w:b/>
          <w:i/>
          <w:color w:val="auto"/>
          <w:spacing w:val="0"/>
          <w:position w:val="0"/>
          <w:sz w:val="24"/>
          <w:shd w:fill="auto" w:val="clear"/>
        </w:rPr>
        <w:t xml:space="preserve">  Springboro, OH   45066    </w:t>
      </w:r>
      <w:r>
        <w:rPr>
          <w:rFonts w:ascii="Palatino Linotype" w:hAnsi="Palatino Linotype" w:cs="Palatino Linotype" w:eastAsia="Palatino Linotype"/>
          <w:b/>
          <w:i/>
          <w:color w:val="auto"/>
          <w:spacing w:val="0"/>
          <w:position w:val="0"/>
          <w:sz w:val="32"/>
          <w:shd w:fill="auto" w:val="clear"/>
        </w:rPr>
        <w:t xml:space="preserve">~</w:t>
      </w:r>
      <w:r>
        <w:rPr>
          <w:rFonts w:ascii="Palatino Linotype" w:hAnsi="Palatino Linotype" w:cs="Palatino Linotype" w:eastAsia="Palatino Linotype"/>
          <w:b/>
          <w:i/>
          <w:color w:val="auto"/>
          <w:spacing w:val="0"/>
          <w:position w:val="0"/>
          <w:sz w:val="24"/>
          <w:shd w:fill="auto" w:val="clear"/>
        </w:rPr>
        <w:t xml:space="preserve">   </w:t>
      </w:r>
      <w:hyperlink xmlns:r="http://schemas.openxmlformats.org/officeDocument/2006/relationships" r:id="docRId0">
        <w:r>
          <w:rPr>
            <w:rFonts w:ascii="Palatino Linotype" w:hAnsi="Palatino Linotype" w:cs="Palatino Linotype" w:eastAsia="Palatino Linotype"/>
            <w:b/>
            <w:i/>
            <w:color w:val="0000FF"/>
            <w:spacing w:val="0"/>
            <w:position w:val="0"/>
            <w:sz w:val="24"/>
            <w:u w:val="single"/>
            <w:shd w:fill="auto" w:val="clear"/>
          </w:rPr>
          <w:t xml:space="preserve">www.woodlandgreens.com</w:t>
        </w:r>
      </w:hyperlink>
    </w:p>
    <w:p>
      <w:pPr>
        <w:keepNext w:val="true"/>
        <w:spacing w:before="0" w:after="0" w:line="240"/>
        <w:ind w:right="0" w:left="0" w:firstLine="0"/>
        <w:jc w:val="center"/>
        <w:rPr>
          <w:rFonts w:ascii="Libre Baskerville" w:hAnsi="Libre Baskerville" w:cs="Libre Baskerville" w:eastAsia="Libre Baskerville"/>
          <w:b/>
          <w:color w:val="auto"/>
          <w:spacing w:val="0"/>
          <w:position w:val="0"/>
          <w:sz w:val="24"/>
          <w:u w:val="single"/>
          <w:shd w:fill="auto" w:val="clear"/>
        </w:rPr>
      </w:pPr>
    </w:p>
    <w:p>
      <w:pPr>
        <w:keepNext w:val="true"/>
        <w:spacing w:before="0" w:after="0" w:line="240"/>
        <w:ind w:right="0" w:left="0" w:firstLine="0"/>
        <w:jc w:val="left"/>
        <w:rPr>
          <w:rFonts w:ascii="Libre Baskerville" w:hAnsi="Libre Baskerville" w:cs="Libre Baskerville" w:eastAsia="Libre Baskerville"/>
          <w:b/>
          <w:color w:val="auto"/>
          <w:spacing w:val="0"/>
          <w:position w:val="0"/>
          <w:sz w:val="24"/>
          <w:u w:val="single"/>
          <w:shd w:fill="auto" w:val="clear"/>
        </w:rPr>
      </w:pPr>
    </w:p>
    <w:p>
      <w:pPr>
        <w:keepNext w:val="true"/>
        <w:spacing w:before="0" w:after="0" w:line="240"/>
        <w:ind w:right="0" w:left="0" w:firstLine="0"/>
        <w:jc w:val="center"/>
        <w:rPr>
          <w:rFonts w:ascii="Libre Baskerville" w:hAnsi="Libre Baskerville" w:cs="Libre Baskerville" w:eastAsia="Libre Baskerville"/>
          <w:b/>
          <w:color w:val="auto"/>
          <w:spacing w:val="0"/>
          <w:position w:val="0"/>
          <w:sz w:val="24"/>
          <w:u w:val="single"/>
          <w:shd w:fill="auto" w:val="clear"/>
        </w:rPr>
      </w:pPr>
      <w:r>
        <w:rPr>
          <w:rFonts w:ascii="Libre Baskerville" w:hAnsi="Libre Baskerville" w:cs="Libre Baskerville" w:eastAsia="Libre Baskerville"/>
          <w:b/>
          <w:i/>
          <w:color w:val="auto"/>
          <w:spacing w:val="0"/>
          <w:position w:val="0"/>
          <w:sz w:val="24"/>
          <w:u w:val="single"/>
          <w:shd w:fill="auto" w:val="clear"/>
        </w:rPr>
        <w:t xml:space="preserve">BOARD OF DIRECTORS VIRTUAL MEETING, 01 14 21</w:t>
      </w:r>
    </w:p>
    <w:p>
      <w:pPr>
        <w:keepNext w:val="true"/>
        <w:spacing w:before="0" w:after="0" w:line="240"/>
        <w:ind w:right="0" w:left="0" w:firstLine="0"/>
        <w:jc w:val="center"/>
        <w:rPr>
          <w:rFonts w:ascii="Libre Baskerville" w:hAnsi="Libre Baskerville" w:cs="Libre Baskerville" w:eastAsia="Libre Baskerville"/>
          <w:color w:val="auto"/>
          <w:spacing w:val="0"/>
          <w:position w:val="0"/>
          <w:sz w:val="22"/>
          <w:u w:val="single"/>
          <w:shd w:fill="auto" w:val="clear"/>
        </w:rPr>
      </w:pPr>
      <w:r>
        <w:rPr>
          <w:rFonts w:ascii="Libre Baskerville" w:hAnsi="Libre Baskerville" w:cs="Libre Baskerville" w:eastAsia="Libre Baskerville"/>
          <w:b/>
          <w:i/>
          <w:color w:val="auto"/>
          <w:spacing w:val="0"/>
          <w:position w:val="0"/>
          <w:sz w:val="24"/>
          <w:u w:val="single"/>
          <w:shd w:fill="auto" w:val="clear"/>
        </w:rPr>
        <w:t xml:space="preserve">MINUTES</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Call to order at 6:30 pm. </w:t>
      </w:r>
    </w:p>
    <w:p>
      <w:pPr>
        <w:spacing w:before="0" w:after="0" w:line="240"/>
        <w:ind w:right="0" w:left="0" w:firstLine="0"/>
        <w:jc w:val="left"/>
        <w:rPr>
          <w:rFonts w:ascii="Libre Baskerville" w:hAnsi="Libre Baskerville" w:cs="Libre Baskerville" w:eastAsia="Libre Baskerville"/>
          <w:color w:val="auto"/>
          <w:spacing w:val="0"/>
          <w:position w:val="0"/>
          <w:sz w:val="16"/>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Zoom Attendance:</w:t>
      </w:r>
      <w:r>
        <w:rPr>
          <w:rFonts w:ascii="Libre Baskerville" w:hAnsi="Libre Baskerville" w:cs="Libre Baskerville" w:eastAsia="Libre Baskerville"/>
          <w:color w:val="auto"/>
          <w:spacing w:val="0"/>
          <w:position w:val="0"/>
          <w:sz w:val="22"/>
          <w:shd w:fill="auto" w:val="clear"/>
        </w:rPr>
        <w:t xml:space="preserve"> Mike Mills, Board President/Director; Chris Plechaty, Board VP/Treasurer/Director; Paul VanMaldeghem Secretary/Director; Carrie Wooten, Admin.</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Lien update:</w:t>
      </w:r>
      <w:r>
        <w:rPr>
          <w:rFonts w:ascii="Libre Baskerville" w:hAnsi="Libre Baskerville" w:cs="Libre Baskerville" w:eastAsia="Libre Baskerville"/>
          <w:color w:val="auto"/>
          <w:spacing w:val="0"/>
          <w:position w:val="0"/>
          <w:sz w:val="22"/>
          <w:shd w:fill="auto" w:val="clear"/>
        </w:rPr>
        <w:t xml:space="preserve">  Discussion of current overdue accounts and lien options.  Carrie will check statement status and update directors. In addition, look into accrued fees, and 10% interest rate.  </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Trash can complaint:  </w:t>
      </w:r>
      <w:r>
        <w:rPr>
          <w:rFonts w:ascii="Libre Baskerville" w:hAnsi="Libre Baskerville" w:cs="Libre Baskerville" w:eastAsia="Libre Baskerville"/>
          <w:color w:val="auto"/>
          <w:spacing w:val="0"/>
          <w:position w:val="0"/>
          <w:sz w:val="22"/>
          <w:shd w:fill="auto" w:val="clear"/>
        </w:rPr>
        <w:t xml:space="preserve">Discussion about 8864 Glen Abbey trash cans.  Chris stated that nothing in by-laws addresses trash cans, only trash scattered in lawns.  Mike confirmed nothing in covenants addressing cans left at the curb. Carrie will respond to email complaint.   </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Stonecash Storage Shed Application:  </w:t>
      </w:r>
      <w:r>
        <w:rPr>
          <w:rFonts w:ascii="Libre Baskerville" w:hAnsi="Libre Baskerville" w:cs="Libre Baskerville" w:eastAsia="Libre Baskerville"/>
          <w:color w:val="auto"/>
          <w:spacing w:val="0"/>
          <w:position w:val="0"/>
          <w:sz w:val="22"/>
          <w:shd w:fill="auto" w:val="clear"/>
        </w:rPr>
        <w:t xml:space="preserve">1676 E. Tamarron Ct.  Paul is concerned about lack of detail and pictures, in addition has concerns about lack of compliance with HOA rules, especially the repetitive issues with boat storage.  All directors expressed that the color should match the house.  All directors agreed to request more information and pictures on the storage shed plans.  Mike suggested to include an example from another storage shed application.  Carrie is to send a request for more information/pictures and an example.</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Annual Meeting: </w:t>
      </w:r>
      <w:r>
        <w:rPr>
          <w:rFonts w:ascii="Libre Baskerville" w:hAnsi="Libre Baskerville" w:cs="Libre Baskerville" w:eastAsia="Libre Baskerville"/>
          <w:color w:val="auto"/>
          <w:spacing w:val="0"/>
          <w:position w:val="0"/>
          <w:sz w:val="22"/>
          <w:shd w:fill="auto" w:val="clear"/>
        </w:rPr>
        <w:t xml:space="preserve">Discussion regarding ongoing pandemic closures, possible back up plan to use Zoom.</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Next Meeting:  </w:t>
      </w:r>
      <w:r>
        <w:rPr>
          <w:rFonts w:ascii="Libre Baskerville" w:hAnsi="Libre Baskerville" w:cs="Libre Baskerville" w:eastAsia="Libre Baskerville"/>
          <w:color w:val="auto"/>
          <w:spacing w:val="0"/>
          <w:position w:val="0"/>
          <w:sz w:val="22"/>
          <w:shd w:fill="auto" w:val="clear"/>
        </w:rPr>
        <w:t xml:space="preserve">TBD</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Adjournment: </w:t>
      </w:r>
      <w:r>
        <w:rPr>
          <w:rFonts w:ascii="Libre Baskerville" w:hAnsi="Libre Baskerville" w:cs="Libre Baskerville" w:eastAsia="Libre Baskerville"/>
          <w:color w:val="auto"/>
          <w:spacing w:val="0"/>
          <w:position w:val="0"/>
          <w:sz w:val="22"/>
          <w:shd w:fill="auto" w:val="clear"/>
        </w:rPr>
        <w:t xml:space="preserve">7:07 pm</w:t>
      </w:r>
    </w:p>
    <w:p>
      <w:pPr>
        <w:keepNext w:val="true"/>
        <w:spacing w:before="0" w:after="0" w:line="240"/>
        <w:ind w:right="0" w:left="0" w:firstLine="0"/>
        <w:jc w:val="left"/>
        <w:rPr>
          <w:rFonts w:ascii="Libre Baskerville" w:hAnsi="Libre Baskerville" w:cs="Libre Baskerville" w:eastAsia="Libre Baskerville"/>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keepNext w:val="true"/>
        <w:spacing w:before="0" w:after="0" w:line="240"/>
        <w:ind w:right="0" w:left="0" w:firstLine="0"/>
        <w:jc w:val="left"/>
        <w:rPr>
          <w:rFonts w:ascii="Libre Baskerville" w:hAnsi="Libre Baskerville" w:cs="Libre Baskerville" w:eastAsia="Libre Baskerville"/>
          <w:b/>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Approved:  </w:t>
      </w:r>
    </w:p>
    <w:p>
      <w:pPr>
        <w:keepNext w:val="true"/>
        <w:spacing w:before="0" w:after="0" w:line="240"/>
        <w:ind w:right="0" w:left="0" w:firstLine="0"/>
        <w:jc w:val="left"/>
        <w:rPr>
          <w:rFonts w:ascii="Libre Baskerville" w:hAnsi="Libre Baskerville" w:cs="Libre Baskerville" w:eastAsia="Libre Baskerville"/>
          <w:b/>
          <w:color w:val="auto"/>
          <w:spacing w:val="0"/>
          <w:position w:val="0"/>
          <w:sz w:val="22"/>
          <w:shd w:fill="auto" w:val="clear"/>
        </w:rPr>
      </w:pPr>
    </w:p>
    <w:p>
      <w:pPr>
        <w:keepNext w:val="true"/>
        <w:spacing w:before="0" w:after="0" w:line="240"/>
        <w:ind w:right="0" w:left="0" w:firstLine="0"/>
        <w:jc w:val="left"/>
        <w:rPr>
          <w:rFonts w:ascii="Libre Baskerville" w:hAnsi="Libre Baskerville" w:cs="Libre Baskerville" w:eastAsia="Libre Baskerville"/>
          <w:b/>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_______________________________________________________________</w:t>
      </w:r>
    </w:p>
    <w:p>
      <w:pPr>
        <w:keepNext w:val="true"/>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Michael Mills, Board President/Director</w:t>
        <w:tab/>
        <w:t xml:space="preserve"> </w:t>
        <w:tab/>
        <w:tab/>
        <w:tab/>
        <w:t xml:space="preserve">Date</w:t>
      </w:r>
    </w:p>
    <w:p>
      <w:pPr>
        <w:spacing w:before="0" w:after="0" w:line="240"/>
        <w:ind w:right="0" w:left="72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720" w:firstLine="0"/>
        <w:jc w:val="left"/>
        <w:rPr>
          <w:rFonts w:ascii="Libre Baskerville" w:hAnsi="Libre Baskerville" w:cs="Libre Baskerville" w:eastAsia="Libre Baskerville"/>
          <w:color w:val="auto"/>
          <w:spacing w:val="0"/>
          <w:position w:val="0"/>
          <w:sz w:val="8"/>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Reviewed:</w:t>
      </w:r>
      <w:r>
        <w:rPr>
          <w:rFonts w:ascii="Libre Baskerville" w:hAnsi="Libre Baskerville" w:cs="Libre Baskerville" w:eastAsia="Libre Baskerville"/>
          <w:color w:val="auto"/>
          <w:spacing w:val="0"/>
          <w:position w:val="0"/>
          <w:sz w:val="22"/>
          <w:shd w:fill="auto" w:val="clear"/>
        </w:rPr>
        <w:t xml:space="preserve">  </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color w:val="auto"/>
          <w:spacing w:val="0"/>
          <w:position w:val="0"/>
          <w:sz w:val="22"/>
          <w:shd w:fill="auto" w:val="clear"/>
        </w:rPr>
        <w:t xml:space="preserve">_______________________________________________________________</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Chris Plechaty, Board VP and Treasurer/Director</w:t>
        <w:tab/>
        <w:tab/>
        <w:tab/>
        <w:t xml:space="preserve">Date</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8"/>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Approved:</w:t>
      </w:r>
      <w:r>
        <w:rPr>
          <w:rFonts w:ascii="Libre Baskerville" w:hAnsi="Libre Baskerville" w:cs="Libre Baskerville" w:eastAsia="Libre Baskerville"/>
          <w:color w:val="auto"/>
          <w:spacing w:val="0"/>
          <w:position w:val="0"/>
          <w:sz w:val="22"/>
          <w:shd w:fill="auto" w:val="clear"/>
        </w:rPr>
        <w:t xml:space="preserve">  </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color w:val="auto"/>
          <w:spacing w:val="0"/>
          <w:position w:val="0"/>
          <w:sz w:val="22"/>
          <w:shd w:fill="auto" w:val="clear"/>
        </w:rPr>
        <w:t xml:space="preserve">_______________________________________________________________</w:t>
      </w:r>
    </w:p>
    <w:p>
      <w:pPr>
        <w:spacing w:before="0" w:after="0" w:line="240"/>
        <w:ind w:right="0" w:left="0" w:firstLine="0"/>
        <w:jc w:val="left"/>
        <w:rPr>
          <w:rFonts w:ascii="Libre Baskerville" w:hAnsi="Libre Baskerville" w:cs="Libre Baskerville" w:eastAsia="Libre Baskerville"/>
          <w:color w:val="auto"/>
          <w:spacing w:val="0"/>
          <w:position w:val="0"/>
          <w:sz w:val="22"/>
          <w:shd w:fill="auto" w:val="clear"/>
        </w:rPr>
      </w:pPr>
      <w:r>
        <w:rPr>
          <w:rFonts w:ascii="Libre Baskerville" w:hAnsi="Libre Baskerville" w:cs="Libre Baskerville" w:eastAsia="Libre Baskerville"/>
          <w:b/>
          <w:color w:val="auto"/>
          <w:spacing w:val="0"/>
          <w:position w:val="0"/>
          <w:sz w:val="22"/>
          <w:shd w:fill="auto" w:val="clear"/>
        </w:rPr>
        <w:t xml:space="preserve">Paul VanMaldeghem, Board Secretary/Director</w:t>
        <w:tab/>
        <w:tab/>
        <w:tab/>
        <w:t xml:space="preserve">Date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woodlandgreens.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